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96275" w14:textId="7B591105" w:rsidR="00C003D8" w:rsidRDefault="00C003D8" w:rsidP="007A00A3">
      <w:r>
        <w:rPr>
          <w:b/>
          <w:bCs/>
        </w:rPr>
        <w:t>Kommentar zur SPD-Fraktion Gransee zum Facebook-Beitrag vom 18.12.2025</w:t>
      </w:r>
    </w:p>
    <w:p w14:paraId="19F30AF5" w14:textId="50DE4E20" w:rsidR="00C003D8" w:rsidRDefault="00C003D8" w:rsidP="007A00A3">
      <w:r>
        <w:t>Zu unserer Verwunderung hat sich die SPD erst am 18.12.2025 – unmittelbar nachdem die Stellungnahme des Granseer Amtsdirektors veröffentlicht wurde – mit einem Beitrag zu diesem Thema zu Wort gemeldet</w:t>
      </w:r>
      <w:r w:rsidR="00C157E5">
        <w:t xml:space="preserve"> und direkt unsere Aussagen </w:t>
      </w:r>
      <w:r w:rsidR="00015A0C">
        <w:t>zum Sachverhalt als unwahr erklärt</w:t>
      </w:r>
      <w:r>
        <w:t>. Wir möchten</w:t>
      </w:r>
      <w:r w:rsidR="00C95063">
        <w:t xml:space="preserve"> Euch</w:t>
      </w:r>
      <w:r>
        <w:t xml:space="preserve"> unsere Sichtweise dazu selbstverständlich nicht vorenthalten.</w:t>
      </w:r>
    </w:p>
    <w:p w14:paraId="1BF8146D" w14:textId="77777777" w:rsidR="00C003D8" w:rsidRDefault="00C003D8" w:rsidP="007A00A3">
      <w:r>
        <w:t>Die SPD stellt ihre Argumentation auf eine fragwürdige Grundlage, indem sie eine „fragwürdige Möglichkeit der Darstellung“ unterstellt. Nach Auffassung der SPD sollten solche Themen ausschließlich im Schul- und Kitaausschuss, im Amtsausschuss oder gar in der Stadtverordnetenversammlung beraten bzw. angesprochen werden. Wie jeder Abgeordnete wissen sollte, ist Letzteres sachlich nicht zuständig.</w:t>
      </w:r>
    </w:p>
    <w:p w14:paraId="17344EA6" w14:textId="77777777" w:rsidR="00C003D8" w:rsidRDefault="00C003D8" w:rsidP="007A00A3">
      <w:r>
        <w:t>Hinzu kommt: Im Schul- und Kitaausschuss sind wir als ordentliches Mitglied nicht vertreten, da wir durch die Vertreter des Amtsausschusses weder vorgeschlagen noch gewählt wurden. Dort stellen lediglich Die Linke, CDU sowie die SPD jeweils einen Vertreter. Wir als AfD wurden dabei nicht berücksichtigt.</w:t>
      </w:r>
    </w:p>
    <w:p w14:paraId="4CBA00DC" w14:textId="21B5ADCC" w:rsidR="00C003D8" w:rsidRDefault="00C003D8" w:rsidP="007A00A3">
      <w:r>
        <w:t>Selbstverständlich könnten wir im Rahmen der Wahl bzw. der Vorschläge zur Wahl ein Veto einlegen. In der Praxis sind wir jedoch der Auffassung, dass dies – mit nur einem Vertreter im Amtsausschuss – kaum Aussicht auf Erfolg gehabt hätte. Im Amtsausschuss ha</w:t>
      </w:r>
      <w:r w:rsidR="00575629">
        <w:t>tt</w:t>
      </w:r>
      <w:r>
        <w:t>en wir hierzu eine</w:t>
      </w:r>
      <w:r w:rsidR="00D239D1">
        <w:t xml:space="preserve"> Anfrage</w:t>
      </w:r>
      <w:r>
        <w:t xml:space="preserve"> gestellt und eine Antwort erhalten. Über beides wurden alle Mitglieder des Amtsausschusses informiert. In der anschließenden Sitzung hielt es jedoch niemand für notwendig, dazu auch nur ein Wort zu verlieren.</w:t>
      </w:r>
      <w:r w:rsidR="00371281">
        <w:t xml:space="preserve"> </w:t>
      </w:r>
      <w:r w:rsidR="0009692A">
        <w:t xml:space="preserve">Zur Thematik „Schweigen“ möchten wir daran erinnern, dass </w:t>
      </w:r>
      <w:r w:rsidR="005B46CF">
        <w:t>wir</w:t>
      </w:r>
      <w:r w:rsidR="009920BA">
        <w:t xml:space="preserve"> </w:t>
      </w:r>
      <w:r w:rsidR="0009692A">
        <w:t xml:space="preserve">bis heute keine Vorstellung des neuen Vertreters </w:t>
      </w:r>
      <w:r w:rsidR="009920BA">
        <w:t xml:space="preserve">der SPD in der SVV erfahren durften. Dieser sitzt jetzt nun schon seit April 2025 </w:t>
      </w:r>
      <w:r w:rsidR="00A86FB0">
        <w:t>als Nachrücker in der Fraktion</w:t>
      </w:r>
      <w:r w:rsidR="000D4F6A">
        <w:t xml:space="preserve"> – an der Stelle sind wir für Besenpflicht.</w:t>
      </w:r>
    </w:p>
    <w:p w14:paraId="16BFC780" w14:textId="7B0EBD98" w:rsidR="00C003D8" w:rsidRDefault="00C003D8" w:rsidP="007A00A3">
      <w:r>
        <w:t>Darüber hinaus dauert die Veröffentlichung von Niederschriften aus aktuellen Ausschüssen bzw. aus der aktuellen SVV/GVV regelmäßig bis zu drei Monate, da diese durch die jeweiligen Mitglieder mit einfacher Mehrheit beschlossen werden muss. Auch das sollte der SPD bekannt sein. Für uns ist dieser Zeitraum deutlich zu lang – am Ende ist eine Veröffentlichung und sachliche Thematisierung häufig bereits verspätet.</w:t>
      </w:r>
    </w:p>
    <w:p w14:paraId="5655293A" w14:textId="77777777" w:rsidR="00C003D8" w:rsidRDefault="00C003D8" w:rsidP="007A00A3">
      <w:r>
        <w:t>Im weiteren Verlauf ihres Beitrags kritisiert die SPD zudem unsere sachliche Einordnung der Rede des Granseer Pfarrers am Volkstrauertag. Wörtlich heißt es: „Spiegelt sich schlicht eine Meinung wider, die möglich ist, aber nicht als Wahrheit deklariert werden sollte, sodass der Eindruck entstehen muss, dass andere Meinungen falsch seien.“</w:t>
      </w:r>
    </w:p>
    <w:p w14:paraId="1C1B8AF6" w14:textId="66CCC802" w:rsidR="00C003D8" w:rsidRDefault="00961E2D" w:rsidP="007A00A3">
      <w:r>
        <w:t>Wir hatten</w:t>
      </w:r>
      <w:r w:rsidR="00CB00E3">
        <w:t xml:space="preserve"> wirklich</w:t>
      </w:r>
      <w:r>
        <w:t xml:space="preserve"> </w:t>
      </w:r>
      <w:r w:rsidR="00CB00E3">
        <w:t>sehr viel</w:t>
      </w:r>
      <w:r w:rsidR="006B1EB6">
        <w:t xml:space="preserve"> Respekt</w:t>
      </w:r>
      <w:r w:rsidR="00827B30">
        <w:t xml:space="preserve"> vor</w:t>
      </w:r>
      <w:r w:rsidR="00AA603B">
        <w:t xml:space="preserve"> der SPD</w:t>
      </w:r>
      <w:r w:rsidR="00827B30">
        <w:t xml:space="preserve"> Gransee, weil </w:t>
      </w:r>
      <w:r w:rsidR="00045358">
        <w:t xml:space="preserve">sie unserer Meinung nach </w:t>
      </w:r>
      <w:r w:rsidR="00D21B6D">
        <w:t xml:space="preserve">eine sehr </w:t>
      </w:r>
      <w:r w:rsidR="00045358">
        <w:t>sachliche Arbeit ge</w:t>
      </w:r>
      <w:r w:rsidR="00D21B6D">
        <w:t>macht</w:t>
      </w:r>
      <w:r w:rsidR="00045358">
        <w:t xml:space="preserve"> haben</w:t>
      </w:r>
      <w:r w:rsidR="006B1EB6">
        <w:t xml:space="preserve">, </w:t>
      </w:r>
      <w:r w:rsidR="004F5424">
        <w:t xml:space="preserve">aber wir finden es eine </w:t>
      </w:r>
      <w:r w:rsidR="006B1EB6">
        <w:t>absolute Unverschäm</w:t>
      </w:r>
      <w:r w:rsidR="00AA603B">
        <w:t>theit</w:t>
      </w:r>
      <w:r w:rsidR="0049446D">
        <w:t xml:space="preserve"> uns zu unterstellen, dass wir andere Meinungen </w:t>
      </w:r>
      <w:r w:rsidR="00DE3333">
        <w:t>als falsch deklarieren</w:t>
      </w:r>
      <w:r w:rsidR="00AA603B">
        <w:t xml:space="preserve">. </w:t>
      </w:r>
      <w:r w:rsidR="00C003D8">
        <w:t xml:space="preserve">Diese Unterstellung weisen wir entschieden zurück. Wir haben die Rede weder als falsch noch als „unwahr“ bezeichnet. Wenn wir in unserem Gedankengang für mehr </w:t>
      </w:r>
      <w:r w:rsidR="00C003D8">
        <w:lastRenderedPageBreak/>
        <w:t>Ausgewogenheit und Fingerspitzengefühl plädieren, ist das legitim und entspricht dem Anspruch einer sachlichen Debatte. Der Versuch, daraus eine angebliche „Wahrheitsdeutung“ zu konstruieren, ist aus unserer Sicht nichts anderes als ein klassisches Framing.</w:t>
      </w:r>
    </w:p>
    <w:p w14:paraId="67AEC0A1" w14:textId="77777777" w:rsidR="00C003D8" w:rsidRDefault="00C003D8" w:rsidP="007A00A3">
      <w:r>
        <w:t>Die SPD schreibt zudem: „Jeder Redner sollte selbst entscheiden, was er sagt und worüber er spricht, solange das Grundgesetz gewahrt wird.“ Dem stimmen wir ausdrücklich zu – und erwarten, dass die SPD diesen Maßstab auch auf andere Positionen anwendet, statt abweichende Ansichten zu denunzieren.</w:t>
      </w:r>
    </w:p>
    <w:p w14:paraId="3620C258" w14:textId="2747587A" w:rsidR="00C003D8" w:rsidRDefault="00C003D8" w:rsidP="007A00A3">
      <w:r>
        <w:t>Und noch ein Hinweis: Von „Vorbildern für die jüngere Generation“ zu sprechen, ist das eine</w:t>
      </w:r>
      <w:r w:rsidR="003F6A6D">
        <w:t xml:space="preserve"> – </w:t>
      </w:r>
      <w:r w:rsidR="000D4F6A">
        <w:t xml:space="preserve">auch hier </w:t>
      </w:r>
      <w:r w:rsidR="003234A7">
        <w:t>–</w:t>
      </w:r>
      <w:r w:rsidR="000D4F6A">
        <w:t xml:space="preserve"> </w:t>
      </w:r>
      <w:r w:rsidR="003F6A6D">
        <w:t>an der Stelle sind wir für Besenpflicht!</w:t>
      </w:r>
    </w:p>
    <w:p w14:paraId="21CC8C5A" w14:textId="77777777" w:rsidR="00C003D8" w:rsidRDefault="00C003D8" w:rsidP="007A00A3"/>
    <w:p w14:paraId="73D2837F" w14:textId="062B4100" w:rsidR="00850FF5" w:rsidRDefault="00850FF5"/>
    <w:sectPr w:rsidR="00850FF5" w:rsidSect="00C003D8">
      <w:pgSz w:w="11906" w:h="16838"/>
      <w:pgMar w:top="1417" w:right="1417" w:bottom="1134"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notTrueType/>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D1E"/>
    <w:rsid w:val="00015A0C"/>
    <w:rsid w:val="00040022"/>
    <w:rsid w:val="00045358"/>
    <w:rsid w:val="00077317"/>
    <w:rsid w:val="000852D7"/>
    <w:rsid w:val="00091505"/>
    <w:rsid w:val="0009692A"/>
    <w:rsid w:val="000D3A7B"/>
    <w:rsid w:val="000D4F6A"/>
    <w:rsid w:val="000F60D9"/>
    <w:rsid w:val="0012673A"/>
    <w:rsid w:val="001434BC"/>
    <w:rsid w:val="001460F2"/>
    <w:rsid w:val="0016090C"/>
    <w:rsid w:val="00174623"/>
    <w:rsid w:val="001C78E1"/>
    <w:rsid w:val="001E2BC2"/>
    <w:rsid w:val="00235F54"/>
    <w:rsid w:val="00245B88"/>
    <w:rsid w:val="002610CF"/>
    <w:rsid w:val="002A28D3"/>
    <w:rsid w:val="002D28AD"/>
    <w:rsid w:val="002E1896"/>
    <w:rsid w:val="002E5D9B"/>
    <w:rsid w:val="002E5EDC"/>
    <w:rsid w:val="002F393E"/>
    <w:rsid w:val="00316242"/>
    <w:rsid w:val="00320577"/>
    <w:rsid w:val="003234A7"/>
    <w:rsid w:val="00330257"/>
    <w:rsid w:val="00371281"/>
    <w:rsid w:val="003D7009"/>
    <w:rsid w:val="003F6A6D"/>
    <w:rsid w:val="00427409"/>
    <w:rsid w:val="0043576E"/>
    <w:rsid w:val="004474CD"/>
    <w:rsid w:val="004719E4"/>
    <w:rsid w:val="004839BD"/>
    <w:rsid w:val="0049446D"/>
    <w:rsid w:val="004C1027"/>
    <w:rsid w:val="004C7F06"/>
    <w:rsid w:val="004D15F8"/>
    <w:rsid w:val="004D1656"/>
    <w:rsid w:val="004D2A7C"/>
    <w:rsid w:val="004F5424"/>
    <w:rsid w:val="00545B22"/>
    <w:rsid w:val="00553B16"/>
    <w:rsid w:val="00566E10"/>
    <w:rsid w:val="00575629"/>
    <w:rsid w:val="00597E15"/>
    <w:rsid w:val="005A49C1"/>
    <w:rsid w:val="005B46CF"/>
    <w:rsid w:val="005C145F"/>
    <w:rsid w:val="005C5178"/>
    <w:rsid w:val="005D0D6E"/>
    <w:rsid w:val="005E486A"/>
    <w:rsid w:val="00643A3C"/>
    <w:rsid w:val="00676FAD"/>
    <w:rsid w:val="006913D5"/>
    <w:rsid w:val="006B1722"/>
    <w:rsid w:val="006B1EB6"/>
    <w:rsid w:val="006C2C28"/>
    <w:rsid w:val="006F7A11"/>
    <w:rsid w:val="0070395C"/>
    <w:rsid w:val="00712268"/>
    <w:rsid w:val="00752508"/>
    <w:rsid w:val="007A00A3"/>
    <w:rsid w:val="00801FC9"/>
    <w:rsid w:val="0082548F"/>
    <w:rsid w:val="00827B30"/>
    <w:rsid w:val="00850FF5"/>
    <w:rsid w:val="00887F05"/>
    <w:rsid w:val="0089546F"/>
    <w:rsid w:val="008E578B"/>
    <w:rsid w:val="00915B2E"/>
    <w:rsid w:val="00932597"/>
    <w:rsid w:val="00941D71"/>
    <w:rsid w:val="009528CE"/>
    <w:rsid w:val="00954C1B"/>
    <w:rsid w:val="00961E2D"/>
    <w:rsid w:val="00962BB6"/>
    <w:rsid w:val="00974192"/>
    <w:rsid w:val="009920BA"/>
    <w:rsid w:val="009C15BF"/>
    <w:rsid w:val="009D0400"/>
    <w:rsid w:val="00A31EB6"/>
    <w:rsid w:val="00A34903"/>
    <w:rsid w:val="00A42D65"/>
    <w:rsid w:val="00A6698A"/>
    <w:rsid w:val="00A8359A"/>
    <w:rsid w:val="00A86FB0"/>
    <w:rsid w:val="00AA603B"/>
    <w:rsid w:val="00AE5E22"/>
    <w:rsid w:val="00AF727A"/>
    <w:rsid w:val="00B127BA"/>
    <w:rsid w:val="00B15673"/>
    <w:rsid w:val="00B407A3"/>
    <w:rsid w:val="00B47858"/>
    <w:rsid w:val="00B52BDD"/>
    <w:rsid w:val="00B71D07"/>
    <w:rsid w:val="00B90DA6"/>
    <w:rsid w:val="00BA18B6"/>
    <w:rsid w:val="00BA63A3"/>
    <w:rsid w:val="00BB7B18"/>
    <w:rsid w:val="00BC5774"/>
    <w:rsid w:val="00BD6CA9"/>
    <w:rsid w:val="00C003D8"/>
    <w:rsid w:val="00C06701"/>
    <w:rsid w:val="00C157E5"/>
    <w:rsid w:val="00C53C2D"/>
    <w:rsid w:val="00C7343A"/>
    <w:rsid w:val="00C77D52"/>
    <w:rsid w:val="00C80250"/>
    <w:rsid w:val="00C821EE"/>
    <w:rsid w:val="00C95063"/>
    <w:rsid w:val="00CA146C"/>
    <w:rsid w:val="00CB00E3"/>
    <w:rsid w:val="00CC204C"/>
    <w:rsid w:val="00CC2235"/>
    <w:rsid w:val="00CE281A"/>
    <w:rsid w:val="00CF604E"/>
    <w:rsid w:val="00D032A2"/>
    <w:rsid w:val="00D21B6D"/>
    <w:rsid w:val="00D239D1"/>
    <w:rsid w:val="00D70167"/>
    <w:rsid w:val="00D875EE"/>
    <w:rsid w:val="00D923B3"/>
    <w:rsid w:val="00DC5C18"/>
    <w:rsid w:val="00DE3333"/>
    <w:rsid w:val="00DF0627"/>
    <w:rsid w:val="00E33F74"/>
    <w:rsid w:val="00E53D1E"/>
    <w:rsid w:val="00E64D00"/>
    <w:rsid w:val="00E679FA"/>
    <w:rsid w:val="00E94C20"/>
    <w:rsid w:val="00EB0B48"/>
    <w:rsid w:val="00EB3504"/>
    <w:rsid w:val="00F61C01"/>
    <w:rsid w:val="00F96856"/>
    <w:rsid w:val="00FF2CD9"/>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F6D2575"/>
  <w15:chartTrackingRefBased/>
  <w15:docId w15:val="{CE0560F3-CBFA-5144-A8AB-6665ED339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53D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53D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53D1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53D1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53D1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53D1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53D1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53D1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53D1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53D1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53D1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53D1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53D1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53D1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53D1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53D1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53D1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53D1E"/>
    <w:rPr>
      <w:rFonts w:eastAsiaTheme="majorEastAsia" w:cstheme="majorBidi"/>
      <w:color w:val="272727" w:themeColor="text1" w:themeTint="D8"/>
    </w:rPr>
  </w:style>
  <w:style w:type="paragraph" w:styleId="Titel">
    <w:name w:val="Title"/>
    <w:basedOn w:val="Standard"/>
    <w:next w:val="Standard"/>
    <w:link w:val="TitelZchn"/>
    <w:uiPriority w:val="10"/>
    <w:qFormat/>
    <w:rsid w:val="00E53D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53D1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53D1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53D1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53D1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53D1E"/>
    <w:rPr>
      <w:i/>
      <w:iCs/>
      <w:color w:val="404040" w:themeColor="text1" w:themeTint="BF"/>
    </w:rPr>
  </w:style>
  <w:style w:type="paragraph" w:styleId="Listenabsatz">
    <w:name w:val="List Paragraph"/>
    <w:basedOn w:val="Standard"/>
    <w:uiPriority w:val="34"/>
    <w:qFormat/>
    <w:rsid w:val="00E53D1E"/>
    <w:pPr>
      <w:ind w:left="720"/>
      <w:contextualSpacing/>
    </w:pPr>
  </w:style>
  <w:style w:type="character" w:styleId="IntensiveHervorhebung">
    <w:name w:val="Intense Emphasis"/>
    <w:basedOn w:val="Absatz-Standardschriftart"/>
    <w:uiPriority w:val="21"/>
    <w:qFormat/>
    <w:rsid w:val="00E53D1E"/>
    <w:rPr>
      <w:i/>
      <w:iCs/>
      <w:color w:val="0F4761" w:themeColor="accent1" w:themeShade="BF"/>
    </w:rPr>
  </w:style>
  <w:style w:type="paragraph" w:styleId="IntensivesZitat">
    <w:name w:val="Intense Quote"/>
    <w:basedOn w:val="Standard"/>
    <w:next w:val="Standard"/>
    <w:link w:val="IntensivesZitatZchn"/>
    <w:uiPriority w:val="30"/>
    <w:qFormat/>
    <w:rsid w:val="00E53D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53D1E"/>
    <w:rPr>
      <w:i/>
      <w:iCs/>
      <w:color w:val="0F4761" w:themeColor="accent1" w:themeShade="BF"/>
    </w:rPr>
  </w:style>
  <w:style w:type="character" w:styleId="IntensiverVerweis">
    <w:name w:val="Intense Reference"/>
    <w:basedOn w:val="Absatz-Standardschriftart"/>
    <w:uiPriority w:val="32"/>
    <w:qFormat/>
    <w:rsid w:val="00E53D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3235</Characters>
  <Application>Microsoft Office Word</Application>
  <DocSecurity>0</DocSecurity>
  <Lines>26</Lines>
  <Paragraphs>7</Paragraphs>
  <ScaleCrop>false</ScaleCrop>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G</dc:creator>
  <cp:keywords/>
  <dc:description/>
  <cp:lastModifiedBy>Dennis G</cp:lastModifiedBy>
  <cp:revision>2</cp:revision>
  <dcterms:created xsi:type="dcterms:W3CDTF">2025-12-22T09:03:00Z</dcterms:created>
  <dcterms:modified xsi:type="dcterms:W3CDTF">2025-12-22T09:03:00Z</dcterms:modified>
</cp:coreProperties>
</file>